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437" w:rsidRPr="002C5093" w:rsidRDefault="00925437" w:rsidP="00925437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925437" w:rsidRPr="002C5093" w:rsidRDefault="00925437" w:rsidP="00925437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925437" w:rsidRPr="002C5093" w:rsidRDefault="00925437" w:rsidP="00925437">
      <w:pPr>
        <w:pStyle w:val="a3"/>
        <w:jc w:val="center"/>
        <w:rPr>
          <w:b/>
          <w:szCs w:val="28"/>
        </w:rPr>
      </w:pPr>
      <w:r w:rsidRPr="002C5093">
        <w:rPr>
          <w:b/>
          <w:szCs w:val="28"/>
        </w:rPr>
        <w:t xml:space="preserve">АДМИНИСТРАЦИЯ </w:t>
      </w:r>
    </w:p>
    <w:p w:rsidR="00925437" w:rsidRPr="002C5093" w:rsidRDefault="002C5093" w:rsidP="00925437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КРУТОЯРСКОГО</w:t>
      </w:r>
      <w:r w:rsidR="00925437" w:rsidRPr="002C5093">
        <w:rPr>
          <w:b/>
          <w:szCs w:val="28"/>
        </w:rPr>
        <w:t xml:space="preserve"> МУНИЦИПАЛЬНОГО ОБРАЗОВАНИЯ</w:t>
      </w:r>
    </w:p>
    <w:p w:rsidR="00925437" w:rsidRPr="002C5093" w:rsidRDefault="00925437" w:rsidP="00925437">
      <w:pPr>
        <w:pStyle w:val="a3"/>
        <w:jc w:val="center"/>
        <w:rPr>
          <w:b/>
          <w:szCs w:val="28"/>
        </w:rPr>
      </w:pPr>
      <w:r w:rsidRPr="002C5093">
        <w:rPr>
          <w:b/>
          <w:szCs w:val="28"/>
        </w:rPr>
        <w:t xml:space="preserve">ЕКАТЕРИНОВСКОГО МУНИЦИПАЛЬНОГО РАЙОНА </w:t>
      </w:r>
    </w:p>
    <w:p w:rsidR="00925437" w:rsidRPr="002C5093" w:rsidRDefault="00925437" w:rsidP="00925437">
      <w:pPr>
        <w:pStyle w:val="a3"/>
        <w:jc w:val="center"/>
        <w:rPr>
          <w:b/>
          <w:szCs w:val="28"/>
        </w:rPr>
      </w:pPr>
      <w:r w:rsidRPr="002C5093">
        <w:rPr>
          <w:b/>
          <w:szCs w:val="28"/>
        </w:rPr>
        <w:t>САРАТОВСКОЙ ОБЛАСТИ</w:t>
      </w:r>
    </w:p>
    <w:p w:rsidR="00925437" w:rsidRPr="002C5093" w:rsidRDefault="00925437" w:rsidP="00925437">
      <w:pPr>
        <w:pStyle w:val="a3"/>
        <w:jc w:val="center"/>
        <w:rPr>
          <w:b/>
          <w:szCs w:val="28"/>
        </w:rPr>
      </w:pPr>
    </w:p>
    <w:p w:rsidR="00925437" w:rsidRPr="002C5093" w:rsidRDefault="00925437" w:rsidP="00925437">
      <w:pPr>
        <w:pStyle w:val="a3"/>
        <w:jc w:val="center"/>
        <w:rPr>
          <w:b/>
          <w:szCs w:val="28"/>
        </w:rPr>
      </w:pPr>
      <w:r w:rsidRPr="002C5093">
        <w:rPr>
          <w:b/>
          <w:szCs w:val="28"/>
        </w:rPr>
        <w:t>ПОСТАНОВЛЕНИЕ</w:t>
      </w:r>
    </w:p>
    <w:p w:rsidR="00925437" w:rsidRPr="002C5093" w:rsidRDefault="00925437" w:rsidP="00925437">
      <w:pPr>
        <w:pStyle w:val="a3"/>
        <w:jc w:val="center"/>
        <w:rPr>
          <w:b/>
          <w:szCs w:val="28"/>
        </w:rPr>
      </w:pPr>
    </w:p>
    <w:p w:rsidR="00925437" w:rsidRPr="002C5093" w:rsidRDefault="00D9243A" w:rsidP="00925437">
      <w:pPr>
        <w:pStyle w:val="a3"/>
        <w:rPr>
          <w:b/>
          <w:szCs w:val="28"/>
        </w:rPr>
      </w:pPr>
      <w:r>
        <w:rPr>
          <w:b/>
          <w:szCs w:val="28"/>
        </w:rPr>
        <w:t xml:space="preserve">От 03 июня 2015 года    № 28                               </w:t>
      </w:r>
      <w:r w:rsidR="00925437" w:rsidRPr="002C5093">
        <w:rPr>
          <w:b/>
          <w:szCs w:val="28"/>
        </w:rPr>
        <w:tab/>
      </w:r>
      <w:r w:rsidR="008A389E">
        <w:rPr>
          <w:b/>
          <w:szCs w:val="28"/>
        </w:rPr>
        <w:t xml:space="preserve">          с. Крутояр</w:t>
      </w:r>
      <w:r w:rsidR="00925437" w:rsidRPr="002C5093">
        <w:rPr>
          <w:b/>
          <w:szCs w:val="28"/>
        </w:rPr>
        <w:tab/>
      </w:r>
      <w:r w:rsidR="00925437" w:rsidRPr="002C5093">
        <w:rPr>
          <w:b/>
          <w:szCs w:val="28"/>
        </w:rPr>
        <w:tab/>
      </w:r>
      <w:r w:rsidR="00925437" w:rsidRPr="002C5093">
        <w:rPr>
          <w:b/>
          <w:szCs w:val="28"/>
        </w:rPr>
        <w:tab/>
      </w:r>
    </w:p>
    <w:p w:rsidR="00925437" w:rsidRPr="00D9243A" w:rsidRDefault="002C5093" w:rsidP="00D9243A">
      <w:pPr>
        <w:pStyle w:val="1"/>
        <w:tabs>
          <w:tab w:val="left" w:pos="5529"/>
        </w:tabs>
        <w:ind w:right="4108"/>
        <w:jc w:val="left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D9243A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Об </w:t>
      </w:r>
      <w:r w:rsidR="00925437" w:rsidRPr="00D9243A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утверждении Порядка осуществления ведомственного </w:t>
      </w:r>
      <w:r w:rsidR="00D9243A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контроля в сфере </w:t>
      </w:r>
      <w:r w:rsidR="00D9243A" w:rsidRPr="00D9243A">
        <w:rPr>
          <w:rFonts w:ascii="Times New Roman" w:hAnsi="Times New Roman" w:cs="Times New Roman"/>
          <w:bCs w:val="0"/>
          <w:color w:val="auto"/>
          <w:sz w:val="28"/>
          <w:szCs w:val="28"/>
        </w:rPr>
        <w:t>закупок для обеспечения муниципальных нужд</w:t>
      </w:r>
    </w:p>
    <w:p w:rsidR="00925437" w:rsidRPr="002C5093" w:rsidRDefault="00925437" w:rsidP="00925437">
      <w:pPr>
        <w:ind w:firstLine="708"/>
        <w:rPr>
          <w:bCs/>
          <w:color w:val="333333"/>
          <w:sz w:val="28"/>
          <w:szCs w:val="28"/>
        </w:rPr>
      </w:pPr>
    </w:p>
    <w:p w:rsidR="00925437" w:rsidRPr="002C5093" w:rsidRDefault="00925437" w:rsidP="00925437">
      <w:pPr>
        <w:ind w:firstLine="708"/>
        <w:rPr>
          <w:bCs/>
          <w:color w:val="333333"/>
          <w:sz w:val="28"/>
          <w:szCs w:val="28"/>
        </w:rPr>
      </w:pPr>
    </w:p>
    <w:p w:rsidR="002C5093" w:rsidRDefault="00925437" w:rsidP="002C5093">
      <w:pPr>
        <w:pStyle w:val="1"/>
        <w:ind w:right="-83" w:firstLine="708"/>
        <w:jc w:val="left"/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</w:pPr>
      <w:r w:rsidRPr="002C5093"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>В соответствии со </w:t>
      </w:r>
      <w:hyperlink r:id="rId4" w:history="1">
        <w:r w:rsidRPr="002C5093">
          <w:rPr>
            <w:rFonts w:ascii="Times New Roman" w:hAnsi="Times New Roman" w:cs="Times New Roman"/>
            <w:b w:val="0"/>
            <w:color w:val="333333"/>
            <w:sz w:val="28"/>
            <w:szCs w:val="28"/>
            <w:lang w:eastAsia="en-US" w:bidi="en-US"/>
          </w:rPr>
          <w:t>статьёй 100</w:t>
        </w:r>
      </w:hyperlink>
      <w:r w:rsidRPr="002C5093"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 xml:space="preserve"> Федерального закона от 5 апреля 2013 г. </w:t>
      </w:r>
    </w:p>
    <w:p w:rsidR="00925437" w:rsidRDefault="002C5093" w:rsidP="002C5093">
      <w:pPr>
        <w:pStyle w:val="1"/>
        <w:ind w:right="-83"/>
        <w:jc w:val="left"/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</w:pPr>
      <w:r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 xml:space="preserve">№ </w:t>
      </w:r>
      <w:r w:rsidR="00925437" w:rsidRPr="002C5093"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 xml:space="preserve">44-ФЗ "О контрактной системе в сфере закупок товаров, работ, услуг для </w:t>
      </w:r>
      <w:proofErr w:type="gramStart"/>
      <w:r w:rsidR="00925437" w:rsidRPr="002C5093"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>обеспечения  му</w:t>
      </w:r>
      <w:r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>ниципальных</w:t>
      </w:r>
      <w:proofErr w:type="gramEnd"/>
      <w:r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 xml:space="preserve"> нужд» администрация Крутоярского </w:t>
      </w:r>
      <w:r w:rsidR="00925437" w:rsidRPr="002C5093"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 xml:space="preserve">муниципального образования </w:t>
      </w:r>
      <w:proofErr w:type="spellStart"/>
      <w:r w:rsidR="00925437" w:rsidRPr="002C5093"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>Екатериновского</w:t>
      </w:r>
      <w:proofErr w:type="spellEnd"/>
      <w:r w:rsidR="00925437" w:rsidRPr="002C5093"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 xml:space="preserve"> муниципального района</w:t>
      </w:r>
    </w:p>
    <w:p w:rsidR="00925437" w:rsidRPr="002C5093" w:rsidRDefault="00925437" w:rsidP="00D9243A">
      <w:pPr>
        <w:rPr>
          <w:sz w:val="28"/>
          <w:szCs w:val="28"/>
        </w:rPr>
      </w:pPr>
    </w:p>
    <w:p w:rsidR="00925437" w:rsidRPr="002C5093" w:rsidRDefault="00925437" w:rsidP="00925437">
      <w:pPr>
        <w:ind w:firstLine="708"/>
        <w:jc w:val="center"/>
        <w:rPr>
          <w:b/>
          <w:bCs/>
          <w:color w:val="333333"/>
          <w:sz w:val="28"/>
          <w:szCs w:val="28"/>
        </w:rPr>
      </w:pPr>
      <w:r w:rsidRPr="002C5093">
        <w:rPr>
          <w:b/>
          <w:bCs/>
          <w:color w:val="333333"/>
          <w:sz w:val="28"/>
          <w:szCs w:val="28"/>
        </w:rPr>
        <w:t>ПОСТАНОВЛЯЕТ:</w:t>
      </w:r>
    </w:p>
    <w:p w:rsidR="00925437" w:rsidRPr="002C5093" w:rsidRDefault="00925437" w:rsidP="00925437">
      <w:pPr>
        <w:ind w:firstLine="708"/>
        <w:jc w:val="center"/>
        <w:rPr>
          <w:b/>
          <w:bCs/>
          <w:color w:val="333333"/>
          <w:sz w:val="28"/>
          <w:szCs w:val="28"/>
        </w:rPr>
      </w:pPr>
    </w:p>
    <w:p w:rsidR="00925437" w:rsidRPr="002C5093" w:rsidRDefault="00925437" w:rsidP="00925437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C5093"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 xml:space="preserve">1. Утвердить прилагаемый </w:t>
      </w:r>
      <w:r w:rsidRPr="002C509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Порядок осуществления ведомственного контроля в сфере закупок для обеспечения муниципальных нужд.</w:t>
      </w:r>
    </w:p>
    <w:p w:rsidR="00925437" w:rsidRPr="002C5093" w:rsidRDefault="00925437" w:rsidP="00925437">
      <w:pPr>
        <w:pStyle w:val="a3"/>
        <w:rPr>
          <w:rFonts w:eastAsia="Times New Roman"/>
          <w:bCs/>
          <w:color w:val="333333"/>
          <w:szCs w:val="28"/>
        </w:rPr>
      </w:pPr>
      <w:r w:rsidRPr="002C5093">
        <w:rPr>
          <w:rFonts w:eastAsia="Times New Roman"/>
          <w:bCs/>
          <w:color w:val="333333"/>
          <w:szCs w:val="28"/>
        </w:rPr>
        <w:t>2. Настоящее постановление обнародовать в специально отведенных местах и разместить на официальном сайте администрации.</w:t>
      </w:r>
    </w:p>
    <w:p w:rsidR="00925437" w:rsidRPr="002C5093" w:rsidRDefault="00925437" w:rsidP="00925437">
      <w:pPr>
        <w:pStyle w:val="a3"/>
        <w:rPr>
          <w:rFonts w:eastAsia="Times New Roman"/>
          <w:bCs/>
          <w:color w:val="333333"/>
          <w:szCs w:val="28"/>
        </w:rPr>
      </w:pPr>
      <w:r w:rsidRPr="002C5093">
        <w:rPr>
          <w:rFonts w:eastAsia="Times New Roman"/>
          <w:bCs/>
          <w:color w:val="333333"/>
          <w:szCs w:val="28"/>
        </w:rPr>
        <w:t>3. Настоящее постановление вступает в силу со дня его обнародования.</w:t>
      </w:r>
    </w:p>
    <w:p w:rsidR="00925437" w:rsidRPr="002C5093" w:rsidRDefault="00925437" w:rsidP="00925437">
      <w:pPr>
        <w:pStyle w:val="a3"/>
        <w:rPr>
          <w:szCs w:val="28"/>
          <w:lang w:eastAsia="ru-RU"/>
        </w:rPr>
      </w:pPr>
      <w:r w:rsidRPr="002C5093">
        <w:rPr>
          <w:szCs w:val="28"/>
          <w:lang w:eastAsia="ru-RU"/>
        </w:rPr>
        <w:t>4. Контроль за исполнением настоящего постановления оставляю за собой.</w:t>
      </w:r>
    </w:p>
    <w:p w:rsidR="00925437" w:rsidRPr="002C5093" w:rsidRDefault="00925437" w:rsidP="00925437">
      <w:pPr>
        <w:ind w:firstLine="708"/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925437" w:rsidRPr="002C5093" w:rsidRDefault="00925437" w:rsidP="00925437">
      <w:pPr>
        <w:pStyle w:val="a3"/>
        <w:rPr>
          <w:szCs w:val="28"/>
        </w:rPr>
      </w:pPr>
    </w:p>
    <w:p w:rsidR="00925437" w:rsidRPr="002C5093" w:rsidRDefault="002C5093" w:rsidP="00925437">
      <w:pPr>
        <w:pStyle w:val="a3"/>
        <w:rPr>
          <w:b/>
          <w:szCs w:val="28"/>
        </w:rPr>
      </w:pPr>
      <w:r>
        <w:rPr>
          <w:b/>
          <w:szCs w:val="28"/>
        </w:rPr>
        <w:t>Глава Крутоярского</w:t>
      </w:r>
    </w:p>
    <w:p w:rsidR="00925437" w:rsidRPr="002C5093" w:rsidRDefault="00925437" w:rsidP="00925437">
      <w:pPr>
        <w:pStyle w:val="a3"/>
        <w:rPr>
          <w:szCs w:val="28"/>
        </w:rPr>
      </w:pPr>
      <w:proofErr w:type="gramStart"/>
      <w:r w:rsidRPr="002C5093">
        <w:rPr>
          <w:b/>
          <w:szCs w:val="28"/>
        </w:rPr>
        <w:t>муниципального</w:t>
      </w:r>
      <w:proofErr w:type="gramEnd"/>
      <w:r w:rsidRPr="002C5093">
        <w:rPr>
          <w:b/>
          <w:szCs w:val="28"/>
        </w:rPr>
        <w:t xml:space="preserve"> образован</w:t>
      </w:r>
      <w:r w:rsidR="002C5093">
        <w:rPr>
          <w:b/>
          <w:szCs w:val="28"/>
        </w:rPr>
        <w:t>ия                                 А.Е. Лапшин</w:t>
      </w:r>
    </w:p>
    <w:p w:rsidR="00925437" w:rsidRPr="002C5093" w:rsidRDefault="00925437" w:rsidP="00925437">
      <w:pPr>
        <w:pStyle w:val="a3"/>
        <w:rPr>
          <w:szCs w:val="28"/>
        </w:rPr>
      </w:pPr>
    </w:p>
    <w:p w:rsidR="00925437" w:rsidRPr="002C5093" w:rsidRDefault="00925437" w:rsidP="00925437">
      <w:pPr>
        <w:pStyle w:val="a3"/>
        <w:rPr>
          <w:szCs w:val="28"/>
        </w:rPr>
      </w:pPr>
    </w:p>
    <w:p w:rsidR="00925437" w:rsidRPr="002C5093" w:rsidRDefault="00925437" w:rsidP="00925437">
      <w:pPr>
        <w:pStyle w:val="a3"/>
        <w:rPr>
          <w:szCs w:val="28"/>
        </w:rPr>
      </w:pPr>
    </w:p>
    <w:p w:rsidR="00925437" w:rsidRDefault="00925437" w:rsidP="00925437">
      <w:pPr>
        <w:pStyle w:val="a3"/>
        <w:rPr>
          <w:szCs w:val="28"/>
        </w:rPr>
      </w:pPr>
    </w:p>
    <w:p w:rsidR="002C5093" w:rsidRDefault="002C5093" w:rsidP="00925437">
      <w:pPr>
        <w:pStyle w:val="a3"/>
        <w:rPr>
          <w:szCs w:val="28"/>
        </w:rPr>
      </w:pPr>
    </w:p>
    <w:p w:rsidR="002C5093" w:rsidRDefault="002C5093" w:rsidP="00925437">
      <w:pPr>
        <w:pStyle w:val="a3"/>
        <w:rPr>
          <w:szCs w:val="28"/>
        </w:rPr>
      </w:pPr>
    </w:p>
    <w:p w:rsidR="002C5093" w:rsidRDefault="002C5093" w:rsidP="00925437">
      <w:pPr>
        <w:pStyle w:val="a3"/>
        <w:rPr>
          <w:szCs w:val="28"/>
        </w:rPr>
      </w:pPr>
    </w:p>
    <w:p w:rsidR="002C5093" w:rsidRDefault="002C5093" w:rsidP="00925437">
      <w:pPr>
        <w:pStyle w:val="a3"/>
        <w:rPr>
          <w:szCs w:val="28"/>
        </w:rPr>
      </w:pPr>
    </w:p>
    <w:p w:rsidR="002C5093" w:rsidRDefault="002C5093" w:rsidP="00925437">
      <w:pPr>
        <w:pStyle w:val="a3"/>
        <w:rPr>
          <w:szCs w:val="28"/>
        </w:rPr>
      </w:pPr>
    </w:p>
    <w:p w:rsidR="00A77ABD" w:rsidRDefault="00A77ABD" w:rsidP="00925437">
      <w:pPr>
        <w:pStyle w:val="a3"/>
        <w:rPr>
          <w:szCs w:val="28"/>
        </w:rPr>
      </w:pPr>
    </w:p>
    <w:p w:rsidR="002C5093" w:rsidRDefault="002C5093" w:rsidP="00925437">
      <w:pPr>
        <w:pStyle w:val="a3"/>
        <w:rPr>
          <w:szCs w:val="28"/>
        </w:rPr>
      </w:pPr>
    </w:p>
    <w:p w:rsidR="00D9243A" w:rsidRDefault="00D9243A" w:rsidP="00925437">
      <w:pPr>
        <w:pStyle w:val="a3"/>
        <w:rPr>
          <w:szCs w:val="28"/>
        </w:rPr>
      </w:pPr>
    </w:p>
    <w:p w:rsidR="00D9243A" w:rsidRDefault="00D9243A" w:rsidP="00925437">
      <w:pPr>
        <w:pStyle w:val="a3"/>
        <w:rPr>
          <w:szCs w:val="28"/>
        </w:rPr>
      </w:pPr>
    </w:p>
    <w:p w:rsidR="00D9243A" w:rsidRPr="002C5093" w:rsidRDefault="00D9243A" w:rsidP="00925437">
      <w:pPr>
        <w:pStyle w:val="a3"/>
        <w:rPr>
          <w:szCs w:val="28"/>
        </w:rPr>
      </w:pPr>
    </w:p>
    <w:p w:rsidR="00925437" w:rsidRPr="002C5093" w:rsidRDefault="00925437" w:rsidP="00925437">
      <w:pPr>
        <w:pStyle w:val="a3"/>
        <w:rPr>
          <w:szCs w:val="28"/>
        </w:rPr>
      </w:pPr>
    </w:p>
    <w:p w:rsidR="00925437" w:rsidRPr="002C5093" w:rsidRDefault="00D26EED" w:rsidP="00D9243A">
      <w:pPr>
        <w:pStyle w:val="a3"/>
        <w:ind w:left="5812"/>
        <w:jc w:val="right"/>
        <w:rPr>
          <w:szCs w:val="28"/>
        </w:rPr>
      </w:pPr>
      <w:r>
        <w:rPr>
          <w:szCs w:val="28"/>
        </w:rPr>
        <w:lastRenderedPageBreak/>
        <w:t xml:space="preserve"> </w:t>
      </w:r>
      <w:r w:rsidR="00925437" w:rsidRPr="002C5093">
        <w:rPr>
          <w:szCs w:val="28"/>
        </w:rPr>
        <w:t>Приложение</w:t>
      </w:r>
    </w:p>
    <w:p w:rsidR="00D26EED" w:rsidRDefault="00D26EED" w:rsidP="00D9243A">
      <w:pPr>
        <w:pStyle w:val="a3"/>
        <w:ind w:left="5812"/>
        <w:jc w:val="right"/>
        <w:rPr>
          <w:szCs w:val="28"/>
        </w:rPr>
      </w:pPr>
      <w:r>
        <w:rPr>
          <w:szCs w:val="28"/>
        </w:rPr>
        <w:t xml:space="preserve"> </w:t>
      </w:r>
      <w:proofErr w:type="gramStart"/>
      <w:r w:rsidR="00A77ABD">
        <w:rPr>
          <w:szCs w:val="28"/>
        </w:rPr>
        <w:t>к</w:t>
      </w:r>
      <w:proofErr w:type="gramEnd"/>
      <w:r w:rsidR="002C5093">
        <w:rPr>
          <w:szCs w:val="28"/>
        </w:rPr>
        <w:t xml:space="preserve"> </w:t>
      </w:r>
      <w:r>
        <w:rPr>
          <w:szCs w:val="28"/>
        </w:rPr>
        <w:t>постановлению</w:t>
      </w:r>
    </w:p>
    <w:p w:rsidR="00925437" w:rsidRPr="002C5093" w:rsidRDefault="00925437" w:rsidP="00D9243A">
      <w:pPr>
        <w:pStyle w:val="a3"/>
        <w:ind w:left="5812"/>
        <w:jc w:val="right"/>
        <w:rPr>
          <w:szCs w:val="28"/>
        </w:rPr>
      </w:pPr>
      <w:r w:rsidRPr="002C5093">
        <w:rPr>
          <w:szCs w:val="28"/>
        </w:rPr>
        <w:t xml:space="preserve"> </w:t>
      </w:r>
      <w:proofErr w:type="gramStart"/>
      <w:r w:rsidRPr="002C5093">
        <w:rPr>
          <w:szCs w:val="28"/>
        </w:rPr>
        <w:t>администрации</w:t>
      </w:r>
      <w:proofErr w:type="gramEnd"/>
      <w:r w:rsidR="00D26EED">
        <w:rPr>
          <w:szCs w:val="28"/>
        </w:rPr>
        <w:t xml:space="preserve"> Крутоярского</w:t>
      </w:r>
    </w:p>
    <w:p w:rsidR="00925437" w:rsidRPr="002C5093" w:rsidRDefault="00D26EED" w:rsidP="00D9243A">
      <w:pPr>
        <w:pStyle w:val="a3"/>
        <w:ind w:left="5812"/>
        <w:jc w:val="right"/>
        <w:rPr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>муниципального</w:t>
      </w:r>
      <w:proofErr w:type="gramEnd"/>
      <w:r>
        <w:rPr>
          <w:szCs w:val="28"/>
        </w:rPr>
        <w:t xml:space="preserve"> образования</w:t>
      </w:r>
    </w:p>
    <w:p w:rsidR="00925437" w:rsidRPr="002C5093" w:rsidRDefault="00C37CB1" w:rsidP="00D9243A">
      <w:pPr>
        <w:pStyle w:val="a3"/>
        <w:ind w:left="5812"/>
        <w:jc w:val="right"/>
        <w:rPr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</w:t>
      </w:r>
      <w:r w:rsidR="00D9243A">
        <w:rPr>
          <w:szCs w:val="28"/>
        </w:rPr>
        <w:t>03.06.</w:t>
      </w:r>
      <w:r w:rsidR="00D26EED">
        <w:rPr>
          <w:szCs w:val="28"/>
        </w:rPr>
        <w:t xml:space="preserve">2015 г. № </w:t>
      </w:r>
      <w:r w:rsidR="00D9243A">
        <w:rPr>
          <w:szCs w:val="28"/>
        </w:rPr>
        <w:t>28</w:t>
      </w:r>
    </w:p>
    <w:p w:rsidR="00925437" w:rsidRPr="002C5093" w:rsidRDefault="00925437" w:rsidP="00D9243A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925437" w:rsidRPr="00D9243A" w:rsidRDefault="00925437" w:rsidP="00925437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243A">
        <w:rPr>
          <w:rFonts w:ascii="Times New Roman" w:hAnsi="Times New Roman" w:cs="Times New Roman"/>
          <w:sz w:val="28"/>
          <w:szCs w:val="28"/>
        </w:rPr>
        <w:t>Порядок</w:t>
      </w:r>
    </w:p>
    <w:p w:rsidR="00925437" w:rsidRPr="00D9243A" w:rsidRDefault="00925437" w:rsidP="00925437">
      <w:pPr>
        <w:pStyle w:val="1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proofErr w:type="gramStart"/>
      <w:r w:rsidRPr="00D9243A">
        <w:rPr>
          <w:rFonts w:ascii="Times New Roman" w:hAnsi="Times New Roman" w:cs="Times New Roman"/>
          <w:bCs w:val="0"/>
          <w:color w:val="auto"/>
          <w:sz w:val="28"/>
          <w:szCs w:val="28"/>
        </w:rPr>
        <w:t>осуществления</w:t>
      </w:r>
      <w:proofErr w:type="gramEnd"/>
      <w:r w:rsidRPr="00D9243A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ведомственного контроля в сфере закупок</w:t>
      </w:r>
    </w:p>
    <w:p w:rsidR="00925437" w:rsidRPr="00D9243A" w:rsidRDefault="00925437" w:rsidP="00925437">
      <w:pPr>
        <w:pStyle w:val="1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proofErr w:type="gramStart"/>
      <w:r w:rsidRPr="00D9243A">
        <w:rPr>
          <w:rFonts w:ascii="Times New Roman" w:hAnsi="Times New Roman" w:cs="Times New Roman"/>
          <w:bCs w:val="0"/>
          <w:color w:val="auto"/>
          <w:sz w:val="28"/>
          <w:szCs w:val="28"/>
        </w:rPr>
        <w:t>для</w:t>
      </w:r>
      <w:proofErr w:type="gramEnd"/>
      <w:r w:rsidR="00D9243A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обеспечения муниципальных нужд</w:t>
      </w:r>
    </w:p>
    <w:p w:rsidR="00925437" w:rsidRPr="00D9243A" w:rsidRDefault="00925437" w:rsidP="00925437">
      <w:pPr>
        <w:rPr>
          <w:b/>
          <w:sz w:val="28"/>
          <w:szCs w:val="28"/>
        </w:rPr>
      </w:pPr>
    </w:p>
    <w:p w:rsidR="00925437" w:rsidRPr="002C5093" w:rsidRDefault="00925437" w:rsidP="00925437">
      <w:pPr>
        <w:jc w:val="center"/>
        <w:rPr>
          <w:color w:val="333333"/>
          <w:sz w:val="28"/>
          <w:szCs w:val="28"/>
        </w:rPr>
      </w:pPr>
      <w:r w:rsidRPr="002C5093">
        <w:rPr>
          <w:b/>
          <w:bCs/>
          <w:color w:val="333333"/>
          <w:sz w:val="28"/>
          <w:szCs w:val="28"/>
        </w:rPr>
        <w:t>I. Общие положения</w:t>
      </w:r>
    </w:p>
    <w:p w:rsidR="00925437" w:rsidRPr="002C5093" w:rsidRDefault="00925437" w:rsidP="00925437">
      <w:pPr>
        <w:jc w:val="center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 </w:t>
      </w:r>
    </w:p>
    <w:p w:rsidR="00925437" w:rsidRPr="002C5093" w:rsidRDefault="00925437" w:rsidP="00925437">
      <w:pPr>
        <w:ind w:firstLine="72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1. Настоящий Порядок устанавливает правила осуществления ведомственного контроля в сфере закупок товаров, работ, услуг для обеспечения муниципальных</w:t>
      </w:r>
      <w:r w:rsidRPr="002C5093">
        <w:rPr>
          <w:b/>
          <w:bCs/>
          <w:color w:val="333333"/>
          <w:sz w:val="28"/>
          <w:szCs w:val="28"/>
        </w:rPr>
        <w:t> </w:t>
      </w:r>
      <w:r w:rsidRPr="002C5093">
        <w:rPr>
          <w:color w:val="333333"/>
          <w:sz w:val="28"/>
          <w:szCs w:val="28"/>
        </w:rPr>
        <w:t>нужд</w:t>
      </w:r>
      <w:proofErr w:type="gramStart"/>
      <w:r w:rsidRPr="002C5093">
        <w:rPr>
          <w:color w:val="333333"/>
          <w:sz w:val="28"/>
          <w:szCs w:val="28"/>
        </w:rPr>
        <w:t>   (</w:t>
      </w:r>
      <w:proofErr w:type="gramEnd"/>
      <w:r w:rsidRPr="002C5093">
        <w:rPr>
          <w:color w:val="333333"/>
          <w:sz w:val="28"/>
          <w:szCs w:val="28"/>
        </w:rPr>
        <w:t>далее -  Порядок), в соответствии с Федеральным законом от 05 апреля 2013 года № 44-ФЗ "О контрактной системе в сфере закупок товаров, работ, услуг для обеспечения государственных и муниципальных нужд" (далее – Закон в сфере закупок). Все понятия, используемые в настоящем Порядке, используются в том же значении, что и в Законе в сфере закупок.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2. Субъектами ведомственного контроля являются заказчики, подведомственные органам ведомственного контроля (далее - субъекты контроля).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3. Предметом ведомственного контроля в сфере закупок является соблюдение заказчиками, требований законодательства Российской Федерации и иных нормативных правовых актов Российской Федерации о контрактной системе в сфере закупок.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4. При осуществлении ведомственного контроля Орган ведомственного контроля осуществляет проверку: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1) исполнения подведомственными заказчиками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 обязанностей по планированию и осуществлению закупок;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2) обоснованности закупок, включая обоснованность объекта закупки, начальной (максимальной) цены контракта, цены контракта, заключаемого с единственным поставщиком, способа определения поставщика (подрядчика, исполнителя);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3) соблюдения правил нормирования в сфере закупок;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4) соблюдения 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5) соблюдения осуществление закупки у субъектов малого предпринимательства, социально ориентированных некоммерческих организаций;</w:t>
      </w:r>
    </w:p>
    <w:p w:rsidR="00D9243A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 xml:space="preserve">6) обоснованности в документально оформленном отчете невозможности или нецелесообразности использования иных способов определения поставщика 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bookmarkStart w:id="0" w:name="_GoBack"/>
      <w:bookmarkEnd w:id="0"/>
      <w:r w:rsidRPr="002C5093">
        <w:rPr>
          <w:color w:val="333333"/>
          <w:sz w:val="28"/>
          <w:szCs w:val="28"/>
        </w:rPr>
        <w:lastRenderedPageBreak/>
        <w:t>(</w:t>
      </w:r>
      <w:proofErr w:type="gramStart"/>
      <w:r w:rsidRPr="002C5093">
        <w:rPr>
          <w:color w:val="333333"/>
          <w:sz w:val="28"/>
          <w:szCs w:val="28"/>
        </w:rPr>
        <w:t>подрядчика</w:t>
      </w:r>
      <w:proofErr w:type="gramEnd"/>
      <w:r w:rsidRPr="002C5093">
        <w:rPr>
          <w:color w:val="333333"/>
          <w:sz w:val="28"/>
          <w:szCs w:val="28"/>
        </w:rPr>
        <w:t>, исполнителя), а также цену контракта и иные существенные условия контракта в случае осуществления закупки у единственного поставщика (подрядчика, исполнителя) для заключения контракта;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7) соответствия поставленных товаров, выполненных работ и оказанных услуг условиям контрактов, достижения целей закупки, а также целевого использования поставленных товаров, результатов выполненных работ и оказанных услуг;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8) соблюдения ограничений и запретов,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9) соответствия закупаемой продукции ожидаемым результатам федеральных целевых программ, подпрограмм государственных программ Российской Федерации, Саратовской области, а также ожидаемым результатам реализации основных мероприятий (ведомственных целевых программ) государственных программ в целом, в том числе в части объема закупаемой продукции, соответствия планов-графиков закупок планам реализации и детальным планам-графикам реализации государственных программ, в рамках которых они осуществляются.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5.Ведомственный контроль осуществляется путём проведения плановых и внеплановых проверок. Проверки могут быть выездными или камеральными (документарными).</w:t>
      </w:r>
    </w:p>
    <w:p w:rsidR="00925437" w:rsidRPr="002C5093" w:rsidRDefault="00925437" w:rsidP="00925437">
      <w:pPr>
        <w:jc w:val="both"/>
        <w:rPr>
          <w:color w:val="333333"/>
          <w:sz w:val="28"/>
          <w:szCs w:val="28"/>
        </w:rPr>
      </w:pPr>
      <w:r w:rsidRPr="002C5093">
        <w:rPr>
          <w:b/>
          <w:bCs/>
          <w:color w:val="333333"/>
          <w:sz w:val="28"/>
          <w:szCs w:val="28"/>
        </w:rPr>
        <w:t> </w:t>
      </w:r>
    </w:p>
    <w:p w:rsidR="00925437" w:rsidRPr="002C5093" w:rsidRDefault="00925437" w:rsidP="00925437">
      <w:pPr>
        <w:jc w:val="center"/>
        <w:rPr>
          <w:b/>
          <w:bCs/>
          <w:color w:val="333333"/>
          <w:sz w:val="28"/>
          <w:szCs w:val="28"/>
        </w:rPr>
      </w:pPr>
    </w:p>
    <w:p w:rsidR="00925437" w:rsidRPr="002C5093" w:rsidRDefault="00925437" w:rsidP="00925437">
      <w:pPr>
        <w:jc w:val="center"/>
        <w:rPr>
          <w:b/>
          <w:bCs/>
          <w:color w:val="333333"/>
          <w:sz w:val="28"/>
          <w:szCs w:val="28"/>
        </w:rPr>
      </w:pPr>
    </w:p>
    <w:p w:rsidR="00925437" w:rsidRPr="002C5093" w:rsidRDefault="00925437" w:rsidP="00925437">
      <w:pPr>
        <w:jc w:val="center"/>
        <w:rPr>
          <w:b/>
          <w:bCs/>
          <w:color w:val="333333"/>
          <w:sz w:val="28"/>
          <w:szCs w:val="28"/>
        </w:rPr>
      </w:pPr>
    </w:p>
    <w:p w:rsidR="00925437" w:rsidRPr="002C5093" w:rsidRDefault="00925437" w:rsidP="00925437">
      <w:pPr>
        <w:jc w:val="center"/>
        <w:rPr>
          <w:color w:val="333333"/>
          <w:sz w:val="28"/>
          <w:szCs w:val="28"/>
        </w:rPr>
      </w:pPr>
      <w:r w:rsidRPr="002C5093">
        <w:rPr>
          <w:b/>
          <w:bCs/>
          <w:color w:val="333333"/>
          <w:sz w:val="28"/>
          <w:szCs w:val="28"/>
        </w:rPr>
        <w:t xml:space="preserve">II. </w:t>
      </w:r>
      <w:r w:rsidR="00D9243A">
        <w:rPr>
          <w:b/>
          <w:bCs/>
          <w:color w:val="333333"/>
          <w:sz w:val="28"/>
          <w:szCs w:val="28"/>
        </w:rPr>
        <w:t>Организация проведения проверок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 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6. Проведение плановых проверок, внеплановых проверок подведомственных заказчиков осуществляется инспекцией, включающей в себя должностных лиц Органа ведомственного контроля, а также в случаях, предусмотренных настоящим Порядком, иных лиц (далее - инспекция).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7. В состав инспекции, образованной Органом ведомственного контроля для проведения проверки, должно входить не менее трёх человек. Инспекцию возглавляет руководитель инспекции.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8. Решения о проведении проверок, утверждении состава инспекции, изменениях состава инспекции, утверждении сроков осуществления ведомственного контроля, изменениях сроков осуществления ведомственного контроля утверждаются распоряжением руководителя Органа ведомственного контроля. Орган ведомственного контроля в случае необходимости вправе обратиться в органы прокуратуры, правоохранительные и иные органы власти с предложением о включении в состав комиссии должностных лиц таких органов. В состав комиссии могут быть включены члены общественных советов при органе ведомственного контроля, представители общественных объединений и объединений юридических лиц.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 xml:space="preserve">9. Перед проверкой должностным лицам Органа ведомственного </w:t>
      </w:r>
      <w:proofErr w:type="gramStart"/>
      <w:r w:rsidRPr="002C5093">
        <w:rPr>
          <w:color w:val="333333"/>
          <w:sz w:val="28"/>
          <w:szCs w:val="28"/>
        </w:rPr>
        <w:t>контроля  необходимо</w:t>
      </w:r>
      <w:proofErr w:type="gramEnd"/>
      <w:r w:rsidRPr="002C5093">
        <w:rPr>
          <w:color w:val="333333"/>
          <w:sz w:val="28"/>
          <w:szCs w:val="28"/>
        </w:rPr>
        <w:t xml:space="preserve"> подготовить следующие документы: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1) распоряжение о проведении проверки, утверждаемое руководителем Органа ведомственного контроля;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lastRenderedPageBreak/>
        <w:t>2) уведомление о проведении проверки;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proofErr w:type="gramStart"/>
      <w:r w:rsidRPr="002C5093">
        <w:rPr>
          <w:color w:val="333333"/>
          <w:sz w:val="28"/>
          <w:szCs w:val="28"/>
        </w:rPr>
        <w:t>3)удостоверение</w:t>
      </w:r>
      <w:proofErr w:type="gramEnd"/>
      <w:r w:rsidRPr="002C5093">
        <w:rPr>
          <w:color w:val="333333"/>
          <w:sz w:val="28"/>
          <w:szCs w:val="28"/>
        </w:rPr>
        <w:t xml:space="preserve"> на право проведения проверки (только для выездной проверки).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10. Распоряжение о проведении проверки должно содержать следующие сведения: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1) наименование Органа ведомственного контроля;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2) состав инспекции с указанием фамилии, инициалов, и должности каждого члена инспекции;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3) предмет проверки;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4) цель и основания проведения проверки (при проведении внеплановой проверки обосновывается её проведение с указанием информации о предполагаемом нарушении);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5) дату начала и дату окончания проведения проверки;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6) проверяемый период;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7) сроки, в течение которых составляется акт по результатам проведения проверки;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8) наименование Субъекта контроля.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Орган ведомственного контроля вправе дополнить распоряжение положениями, учитывающими специфику работы субъекта контроля.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 xml:space="preserve">11. Орган ведомственного контроля уведомляет субъект </w:t>
      </w:r>
      <w:proofErr w:type="gramStart"/>
      <w:r w:rsidRPr="002C5093">
        <w:rPr>
          <w:color w:val="333333"/>
          <w:sz w:val="28"/>
          <w:szCs w:val="28"/>
        </w:rPr>
        <w:t>контроля  о</w:t>
      </w:r>
      <w:proofErr w:type="gramEnd"/>
      <w:r w:rsidRPr="002C5093">
        <w:rPr>
          <w:color w:val="333333"/>
          <w:sz w:val="28"/>
          <w:szCs w:val="28"/>
        </w:rPr>
        <w:t xml:space="preserve"> проведении проверки путем направления уведомления о проведении проверки и копии приказа о проведении проверки. Уведомление о проведении плановой проверки направляется не позднее 7 рабочих дней до даты начала проверки. Уведомление о проведении внеплановой проверки направляется не позднее 1 рабочего дня до даты начала проверки.</w:t>
      </w:r>
    </w:p>
    <w:p w:rsidR="00925437" w:rsidRPr="002C5093" w:rsidRDefault="00A77ABD" w:rsidP="00A77ABD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12.  </w:t>
      </w:r>
      <w:r w:rsidR="00925437" w:rsidRPr="002C5093">
        <w:rPr>
          <w:color w:val="333333"/>
          <w:sz w:val="28"/>
          <w:szCs w:val="28"/>
        </w:rPr>
        <w:t>Уведомление о проведении проверки должно содержать следующие сведения:</w:t>
      </w:r>
    </w:p>
    <w:p w:rsidR="00925437" w:rsidRPr="002C5093" w:rsidRDefault="00A77ABD" w:rsidP="00A77ABD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1) </w:t>
      </w:r>
      <w:r w:rsidR="00925437" w:rsidRPr="002C5093">
        <w:rPr>
          <w:color w:val="333333"/>
          <w:sz w:val="28"/>
          <w:szCs w:val="28"/>
        </w:rPr>
        <w:t> предмет проверки;</w:t>
      </w:r>
    </w:p>
    <w:p w:rsidR="00925437" w:rsidRPr="002C5093" w:rsidRDefault="00925437" w:rsidP="00A77ABD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2</w:t>
      </w:r>
      <w:r w:rsidR="00A77ABD">
        <w:rPr>
          <w:color w:val="333333"/>
          <w:sz w:val="28"/>
          <w:szCs w:val="28"/>
        </w:rPr>
        <w:t xml:space="preserve">)  </w:t>
      </w:r>
      <w:r w:rsidRPr="002C5093">
        <w:rPr>
          <w:color w:val="333333"/>
          <w:sz w:val="28"/>
          <w:szCs w:val="28"/>
        </w:rPr>
        <w:t>форма проверки (выездная или камеральная (документарная) проверка);</w:t>
      </w:r>
    </w:p>
    <w:p w:rsidR="00925437" w:rsidRPr="002C5093" w:rsidRDefault="00A77ABD" w:rsidP="00A77ABD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3) </w:t>
      </w:r>
      <w:r w:rsidR="00925437" w:rsidRPr="002C5093">
        <w:rPr>
          <w:color w:val="333333"/>
          <w:sz w:val="28"/>
          <w:szCs w:val="28"/>
        </w:rPr>
        <w:t> цель и основания проведения проверки;</w:t>
      </w:r>
    </w:p>
    <w:p w:rsidR="00925437" w:rsidRPr="002C5093" w:rsidRDefault="00A77ABD" w:rsidP="00A77ABD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4) </w:t>
      </w:r>
      <w:r w:rsidR="00925437" w:rsidRPr="002C5093">
        <w:rPr>
          <w:color w:val="333333"/>
          <w:sz w:val="28"/>
          <w:szCs w:val="28"/>
        </w:rPr>
        <w:t> дату начала и дату окончания проведения проверки;</w:t>
      </w:r>
    </w:p>
    <w:p w:rsidR="00925437" w:rsidRPr="002C5093" w:rsidRDefault="00A77ABD" w:rsidP="00A77ABD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5) </w:t>
      </w:r>
      <w:r w:rsidR="00925437" w:rsidRPr="002C5093">
        <w:rPr>
          <w:color w:val="333333"/>
          <w:sz w:val="28"/>
          <w:szCs w:val="28"/>
        </w:rPr>
        <w:t> проверяемый период;</w:t>
      </w:r>
    </w:p>
    <w:p w:rsidR="00925437" w:rsidRPr="002C5093" w:rsidRDefault="00A77ABD" w:rsidP="00A77ABD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6)  </w:t>
      </w:r>
      <w:r w:rsidR="00925437" w:rsidRPr="002C5093">
        <w:rPr>
          <w:color w:val="333333"/>
          <w:sz w:val="28"/>
          <w:szCs w:val="28"/>
        </w:rPr>
        <w:t>запрос к субъекту контроля о предоставлении документов и сведений, необходимых для осуществления проверки (перечень);</w:t>
      </w:r>
    </w:p>
    <w:p w:rsidR="00925437" w:rsidRPr="002C5093" w:rsidRDefault="00A77ABD" w:rsidP="00A77ABD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7) </w:t>
      </w:r>
      <w:r w:rsidR="00925437" w:rsidRPr="002C5093">
        <w:rPr>
          <w:color w:val="333333"/>
          <w:sz w:val="28"/>
          <w:szCs w:val="28"/>
        </w:rPr>
        <w:t>информацию о необходимости обеспечения условий для работы комиссии, в том числе предоставления помещения для работы, оргтехники, средств связи (за исключением мобильной связи) и иных необходимых средств и оборудования для проведения проверки.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13.</w:t>
      </w:r>
      <w:r w:rsidR="00D26EED">
        <w:rPr>
          <w:color w:val="333333"/>
          <w:sz w:val="28"/>
          <w:szCs w:val="28"/>
        </w:rPr>
        <w:t xml:space="preserve"> </w:t>
      </w:r>
      <w:r w:rsidRPr="002C5093">
        <w:rPr>
          <w:color w:val="333333"/>
          <w:sz w:val="28"/>
          <w:szCs w:val="28"/>
        </w:rPr>
        <w:t>Уведомление о проведении проверки направляется почтовым отправлением с уведомлением о вручении, либо нарочно с отметкой о получении, либо любым иным способом, позволяющим доставить уведомление в срок.</w:t>
      </w:r>
    </w:p>
    <w:p w:rsidR="00925437" w:rsidRPr="002C5093" w:rsidRDefault="00925437" w:rsidP="00925437">
      <w:pPr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14. Удостоверение на право проверки должно содержать:</w:t>
      </w:r>
    </w:p>
    <w:p w:rsidR="00925437" w:rsidRPr="002C5093" w:rsidRDefault="00925437" w:rsidP="00925437">
      <w:pPr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1) основание проведения проверки;</w:t>
      </w:r>
    </w:p>
    <w:p w:rsidR="00925437" w:rsidRPr="002C5093" w:rsidRDefault="00925437" w:rsidP="00925437">
      <w:pPr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2)</w:t>
      </w:r>
      <w:r w:rsidR="00D26EED">
        <w:rPr>
          <w:color w:val="333333"/>
          <w:sz w:val="28"/>
          <w:szCs w:val="28"/>
        </w:rPr>
        <w:t xml:space="preserve"> </w:t>
      </w:r>
      <w:r w:rsidRPr="002C5093">
        <w:rPr>
          <w:color w:val="333333"/>
          <w:sz w:val="28"/>
          <w:szCs w:val="28"/>
        </w:rPr>
        <w:t>состав инспекции с указанием фамилии, инициалов, и должности каждого члена инспекции.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15. Члены инспекции при проведении проверки имеют право в соответствии с требованиями законодательства Российской Федерации: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lastRenderedPageBreak/>
        <w:t>- на беспрепятственный доступ на относящиеся к предмету проверки территорию, в помещение, здание Субъекта контроля при предъявлении ими служебных удостоверений и распоряжения руководителя Органа ведомственного контроля о проведении проверки;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- на беспрепятственное осуществление осмотра относящихся к предмету проверки территорий, зданий и помещений, занимаемых Субъектом контроля, предметов, документов и информации (сведений), содержащихся на любых ее носителях (в необходимых случаях при осуществлении осмотра производятся фото- и киносъемка, видеозапись, копирование документов);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- истребовать необходимые для проведения проверки документы и сведения (в том числе составляющие коммерческую, служебную, иную охраняемую законом тайну, а также информацию, составляющую государственную тайну при наличии у членов инспекции соответствующей формы допуска к государственной тайне), включая служебную переписку в электронном виде, необходимые Органу ведомственного контроля в соответствии с возложенными на него полномочиями;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 xml:space="preserve">- получать необходимые для проведения проверки объяснения в письменной форме, в форме электронного документа и (или) устной форме по предмету проверки </w:t>
      </w:r>
      <w:proofErr w:type="gramStart"/>
      <w:r w:rsidRPr="002C5093">
        <w:rPr>
          <w:color w:val="333333"/>
          <w:sz w:val="28"/>
          <w:szCs w:val="28"/>
        </w:rPr>
        <w:t>( в</w:t>
      </w:r>
      <w:proofErr w:type="gramEnd"/>
      <w:r w:rsidRPr="002C5093">
        <w:rPr>
          <w:color w:val="333333"/>
          <w:sz w:val="28"/>
          <w:szCs w:val="28"/>
        </w:rPr>
        <w:t xml:space="preserve"> том числе от лиц, осуществляющие действия (функции) по планированию и осуществлению закупки), осуществлять аудиозапись объяснений, а также фото- и видеосъемку с обязательным уведомлением об этом опрашиваемого лица;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- в случае, если для осуществления проверки членам инспекции требуются специальные знания, запрашивать мнение специалистов и (или) экспертов.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16.Во время проведения проверки лица, действия (бездействие) которых проверяются, обязаны: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- не препятствовать проведению проверки, в том числе обеспечивать право беспрепятственного доступа членов комиссии к территории, помещениям, зданиям с учетом требований законодательства Российской Федерации о защите государственной тайны;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- по запросу (письменному или в форме электронного документа) инспекции либо члена инспекции представлять в установленные в запросе сроки оригиналы и (или) копии документов и сведений (в том числе составляющих коммерческую, служебную, иную охраняемую законом тайну, а также информацию, составляющую государственную тайну, при наличии у членов инспекции соответствующей формы допуска к государственной тайне), включая служебную переписку в электронном виде, необходимых для проведения проверки. По требованию должностных лиц субъекта контроля передача запрашиваемых документов и сведений осуществляется на основании акта приема-передачи документов и сведений.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 xml:space="preserve">17. В случае, если Субъект контроля не имеет возможности представить инспекции </w:t>
      </w:r>
      <w:proofErr w:type="spellStart"/>
      <w:r w:rsidRPr="002C5093">
        <w:rPr>
          <w:color w:val="333333"/>
          <w:sz w:val="28"/>
          <w:szCs w:val="28"/>
        </w:rPr>
        <w:t>истребуемые</w:t>
      </w:r>
      <w:proofErr w:type="spellEnd"/>
      <w:r w:rsidRPr="002C5093">
        <w:rPr>
          <w:color w:val="333333"/>
          <w:sz w:val="28"/>
          <w:szCs w:val="28"/>
        </w:rPr>
        <w:t xml:space="preserve"> документы (их копии) и (или) сведения в установленный срок, по письменному заявлению срок предоставления указанных документов и сведений продлевается на основании письменного решения инспекции, но не более чем на пять рабочих дней.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 xml:space="preserve">При невозможности представить </w:t>
      </w:r>
      <w:proofErr w:type="spellStart"/>
      <w:r w:rsidRPr="002C5093">
        <w:rPr>
          <w:color w:val="333333"/>
          <w:sz w:val="28"/>
          <w:szCs w:val="28"/>
        </w:rPr>
        <w:t>истребуемые</w:t>
      </w:r>
      <w:proofErr w:type="spellEnd"/>
      <w:r w:rsidRPr="002C5093">
        <w:rPr>
          <w:color w:val="333333"/>
          <w:sz w:val="28"/>
          <w:szCs w:val="28"/>
        </w:rPr>
        <w:t xml:space="preserve"> документы Субъект контроля обязан представить инспекции письменное объяснение с обоснованием причин невозможности их предоставления.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lastRenderedPageBreak/>
        <w:t>18. Результаты проверки оформляются актом (далее - акт проверки) в сроки, установленные распоряжением о проведении проверки, и, в случае наличия нарушений выдаёт предписание.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19. Акт проверки состоит из вводной, мотивировочной и резолютивной частей.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Вводная часть акта проверки должна содержать: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- наименование Органа ведомственного контроля;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- номер, дату и место составления акта;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- дату и номер приказа о проведении проверки;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- основания, цели и сроки осуществления плановой проверки;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- период проведения проверки;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- предмет проверки;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- фамилии, имена, отчества (при наличии), наименования должностей членов инспекции, проводивших проверку;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- наименование, адрес местонахождения Субъекта контроля.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В мотивировочной части акта проверки должны быть указаны: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- обстоятельства, установленные при проведении проверки и обосновывающие выводы инспекции;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- нормы законодательства, которыми руководствовалась инспекция при принятии решения;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- сведения о нарушении требований законодательства о контрактной системе в сфере закупок, оценка этих нарушений.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Резолютивная часть акта проверки должна содержать: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- выводы инспекции о наличии (отсутствии) со стороны лиц, действия (бездействие) которых проверяются, нарушений законодательства о размещении заказов со ссылками на конкретные нормы законодательства о размещении заказов, нарушение которых было установлено в результате проведения проверки;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- выводы инспекции о необходимости привлечения лиц к ответственности, предусмотренную Законом в сфере закупок, о целесообразности передачи вопросов о возбуждении дела об административном правонарушении, применении других мер по устранению нарушений, в том числе об обращении с иском в суд, передаче материалов в правоохранительные органы и т.д.;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- сведения о выдаче предписания об устранении выявленных нарушений законодательства о контрактной системе в сфере закупок;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- другие меры по устранению нарушений, в том числе об обращении с иском в суд, передаче материалов в правоохранительные органы и т.д.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20. Акт проверки подписывается всеми членами инспекции. Член инспекции не согласный с достоверностью сведений, содержащихся в акте, вправе отказаться от его подписания, о чем делается соответствующая запись.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 xml:space="preserve">21. В случае установления по результатам проверки нарушения субъектом контроля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</w:t>
      </w:r>
      <w:proofErr w:type="gramStart"/>
      <w:r w:rsidRPr="002C5093">
        <w:rPr>
          <w:color w:val="333333"/>
          <w:sz w:val="28"/>
          <w:szCs w:val="28"/>
        </w:rPr>
        <w:t>нужд  принимает</w:t>
      </w:r>
      <w:proofErr w:type="gramEnd"/>
      <w:r w:rsidRPr="002C5093">
        <w:rPr>
          <w:color w:val="333333"/>
          <w:sz w:val="28"/>
          <w:szCs w:val="28"/>
        </w:rPr>
        <w:t xml:space="preserve"> решение: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 xml:space="preserve">1) о выдаче субъекту контроля обязательного для исполнения предписания об устранения нарушения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нужд, в том </w:t>
      </w:r>
      <w:r w:rsidRPr="002C5093">
        <w:rPr>
          <w:color w:val="333333"/>
          <w:sz w:val="28"/>
          <w:szCs w:val="28"/>
        </w:rPr>
        <w:lastRenderedPageBreak/>
        <w:t>числе об аннулировании определения поставщиков (подрядчиков, исполнителей);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2) обратиться в суд с исками о признании осуществленных закупок недействительными в соответствии с Гражданским кодексом Российской Федерации;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3) обратиться в правоохранительные органы, в случае выявления в действиях (бездействии) субъектов контроля признаков состава преступления;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4) направить материалы проверок для возбуждения дела об административном правонарушении в уполномоченный орган в соответствии с законодательством Российской Федерации.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22. Предписание Органа ведомственного контроля должно содержать: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1) наименование органа ведомственного контроля;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2) дату и место выдачи предписания;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3) состав инспекции;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4) сведения о решении инспекции, на основании которого выдаётся предписание;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5) наименование, адрес субъекта контроля, которому выдаётся предписание;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6) требования о совершении действий, направленных на устранение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нужд;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7) указание на конкретные действия, которые должен совершить субъект контроля, которому выдано такое предписание, для устранения указанного нарушения;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8) сроки, в течение которых должно быть исполнено предписание;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9) сроки, в течение которых в орган ведомственного контроля должно поступить подтверждение исполнения предписания субъектом контроля.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 xml:space="preserve">23. Копия акта проверки, а в случае вынесения </w:t>
      </w:r>
      <w:proofErr w:type="gramStart"/>
      <w:r w:rsidRPr="002C5093">
        <w:rPr>
          <w:color w:val="333333"/>
          <w:sz w:val="28"/>
          <w:szCs w:val="28"/>
        </w:rPr>
        <w:t>предписания  и</w:t>
      </w:r>
      <w:proofErr w:type="gramEnd"/>
      <w:r w:rsidRPr="002C5093">
        <w:rPr>
          <w:color w:val="333333"/>
          <w:sz w:val="28"/>
          <w:szCs w:val="28"/>
        </w:rPr>
        <w:t xml:space="preserve"> предписание  направляется лицам, в отношении которых проведена проверка, в срок не позднее пяти рабочих дней со дня его подписания сопроводительным письмом за подписью руководителя инспекции или Органа ведомственного контроля и  направляется почтовым отправлением с уведомлением о вручении, либо нарочно с отметкой о получении, либо любым иным способом.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 xml:space="preserve">При </w:t>
      </w:r>
      <w:proofErr w:type="gramStart"/>
      <w:r w:rsidRPr="002C5093">
        <w:rPr>
          <w:color w:val="333333"/>
          <w:sz w:val="28"/>
          <w:szCs w:val="28"/>
        </w:rPr>
        <w:t>этом  предписание</w:t>
      </w:r>
      <w:proofErr w:type="gramEnd"/>
      <w:r w:rsidRPr="002C5093">
        <w:rPr>
          <w:color w:val="333333"/>
          <w:sz w:val="28"/>
          <w:szCs w:val="28"/>
        </w:rPr>
        <w:t xml:space="preserve"> инспекции по результатам проведения проверки (при его наличии) является неотъемлемой частью акта проверки, и приобщается к материалам проверки.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24. Субъект контроля, в отношении которого проведена проверка, в течение пяти</w:t>
      </w:r>
      <w:r w:rsidRPr="002C5093">
        <w:rPr>
          <w:color w:val="FF0000"/>
          <w:sz w:val="28"/>
          <w:szCs w:val="28"/>
        </w:rPr>
        <w:t> </w:t>
      </w:r>
      <w:r w:rsidRPr="002C5093">
        <w:rPr>
          <w:color w:val="333333"/>
          <w:sz w:val="28"/>
          <w:szCs w:val="28"/>
        </w:rPr>
        <w:t>рабочих дней со дня получения копии акта проверки вправе представить в Орган ведомственного контроля (руководителю инспекции) письменные возражения по фактам, изложенным в акте проверки, которые приобщаются к материалам проверки.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25.</w:t>
      </w:r>
      <w:r w:rsidRPr="002C5093">
        <w:rPr>
          <w:color w:val="000000"/>
          <w:sz w:val="28"/>
          <w:szCs w:val="28"/>
        </w:rPr>
        <w:t> Результаты проверок должны быть размещены не позднее </w:t>
      </w:r>
      <w:r w:rsidRPr="002C5093">
        <w:rPr>
          <w:color w:val="333333"/>
          <w:sz w:val="28"/>
          <w:szCs w:val="28"/>
        </w:rPr>
        <w:t>трёх</w:t>
      </w:r>
      <w:r w:rsidRPr="002C5093">
        <w:rPr>
          <w:color w:val="000000"/>
          <w:sz w:val="28"/>
          <w:szCs w:val="28"/>
        </w:rPr>
        <w:t> рабочих дней со дня их утверждения на официальном сайте Органа ведомственного контроля, осуществляющего ведомственный контроль в сфере закупок в сети «Интернет»,</w:t>
      </w:r>
      <w:r w:rsidRPr="002C5093">
        <w:rPr>
          <w:color w:val="333333"/>
          <w:sz w:val="28"/>
          <w:szCs w:val="28"/>
        </w:rPr>
        <w:t> а также на официальном сайте Российской Федерации в сети «Интернет» для размещения информации в сфере закупок.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lastRenderedPageBreak/>
        <w:t>Сведения, составляющие государственную, коммерческую, служебную, иную охраняемую законом тайну, в единой информационной системе не размещаются.</w:t>
      </w:r>
    </w:p>
    <w:p w:rsidR="00925437" w:rsidRPr="002C5093" w:rsidRDefault="00925437" w:rsidP="00925437">
      <w:pPr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26. Материалы проверки хранятся инспекцией не менее чем три года.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 </w:t>
      </w:r>
    </w:p>
    <w:p w:rsidR="00925437" w:rsidRPr="002C5093" w:rsidRDefault="00925437" w:rsidP="00925437">
      <w:pPr>
        <w:jc w:val="center"/>
        <w:rPr>
          <w:color w:val="333333"/>
          <w:sz w:val="28"/>
          <w:szCs w:val="28"/>
        </w:rPr>
      </w:pPr>
      <w:bookmarkStart w:id="1" w:name="Par77"/>
      <w:bookmarkEnd w:id="1"/>
      <w:r w:rsidRPr="002C5093">
        <w:rPr>
          <w:b/>
          <w:bCs/>
          <w:color w:val="333333"/>
          <w:sz w:val="28"/>
          <w:szCs w:val="28"/>
        </w:rPr>
        <w:t>III. Проведение плановых проверок</w:t>
      </w:r>
    </w:p>
    <w:p w:rsidR="00925437" w:rsidRPr="002C5093" w:rsidRDefault="00925437" w:rsidP="00925437">
      <w:pPr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 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27. Плановые проверки осуществляются на основании плана проверок, утверждаемого руководителем Органа ведомственного контроля. В отношении каждого субъекта контроля плановые проверки проводятся не чаще чем один раз в шесть месяцев.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28. План проверок должен содержать следующие сведения: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1) наименование Органа ведомственного контроля инспекции, осуществляющей проверку;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2) наименование, ИНН, адрес местонахождения субъекта контроля, в отношении которого принято решение о проведении проверки;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proofErr w:type="gramStart"/>
      <w:r w:rsidRPr="002C5093">
        <w:rPr>
          <w:color w:val="333333"/>
          <w:sz w:val="28"/>
          <w:szCs w:val="28"/>
        </w:rPr>
        <w:t>3)цель</w:t>
      </w:r>
      <w:proofErr w:type="gramEnd"/>
      <w:r w:rsidRPr="002C5093">
        <w:rPr>
          <w:color w:val="333333"/>
          <w:sz w:val="28"/>
          <w:szCs w:val="28"/>
        </w:rPr>
        <w:t xml:space="preserve"> и основания проведения проверки;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4) месяц начала проведения проверки.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29. План проверок утверждается на шесть месяцев. План проверок утверждается на очередной календарный год не позднее 20 декабря года, предшествующего году, на который разрабатывается план проверок.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 xml:space="preserve">30. Внесение изменений в план проверок допускается не позднее чем </w:t>
      </w:r>
      <w:proofErr w:type="gramStart"/>
      <w:r w:rsidRPr="002C5093">
        <w:rPr>
          <w:color w:val="333333"/>
          <w:sz w:val="28"/>
          <w:szCs w:val="28"/>
        </w:rPr>
        <w:t>за  месяц</w:t>
      </w:r>
      <w:proofErr w:type="gramEnd"/>
      <w:r w:rsidRPr="002C5093">
        <w:rPr>
          <w:color w:val="333333"/>
          <w:sz w:val="28"/>
          <w:szCs w:val="28"/>
        </w:rPr>
        <w:t xml:space="preserve"> до начала проведения проверки, в отношении которой вносятся такие изменения.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31. План проверок, а также вносимые в него изменения должны быть размещены не позднее пяти рабочих дней со дня их утверждения на официальном сайте Органа ведомственного контроля в сети "Интернет", а также на официальном сайте Российской Федерации в сети "Интернет" для размещения информации в сфере закупок.</w:t>
      </w:r>
    </w:p>
    <w:p w:rsidR="00925437" w:rsidRPr="002C5093" w:rsidRDefault="00925437" w:rsidP="00925437">
      <w:pPr>
        <w:jc w:val="both"/>
        <w:rPr>
          <w:color w:val="333333"/>
          <w:sz w:val="28"/>
          <w:szCs w:val="28"/>
        </w:rPr>
      </w:pPr>
      <w:bookmarkStart w:id="2" w:name="Par85"/>
      <w:bookmarkStart w:id="3" w:name="Par109"/>
      <w:bookmarkEnd w:id="2"/>
      <w:bookmarkEnd w:id="3"/>
      <w:r w:rsidRPr="002C5093">
        <w:rPr>
          <w:b/>
          <w:bCs/>
          <w:color w:val="333333"/>
          <w:sz w:val="28"/>
          <w:szCs w:val="28"/>
        </w:rPr>
        <w:t> </w:t>
      </w:r>
    </w:p>
    <w:p w:rsidR="00925437" w:rsidRPr="002C5093" w:rsidRDefault="00925437" w:rsidP="00925437">
      <w:pPr>
        <w:jc w:val="center"/>
        <w:rPr>
          <w:color w:val="333333"/>
          <w:sz w:val="28"/>
          <w:szCs w:val="28"/>
        </w:rPr>
      </w:pPr>
      <w:r w:rsidRPr="002C5093">
        <w:rPr>
          <w:b/>
          <w:bCs/>
          <w:color w:val="333333"/>
          <w:sz w:val="28"/>
          <w:szCs w:val="28"/>
        </w:rPr>
        <w:t>IV. Проведение внеплановых проверок</w:t>
      </w:r>
    </w:p>
    <w:p w:rsidR="00925437" w:rsidRPr="002C5093" w:rsidRDefault="00925437" w:rsidP="00925437">
      <w:pPr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 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bookmarkStart w:id="4" w:name="Par111"/>
      <w:bookmarkEnd w:id="4"/>
      <w:r w:rsidRPr="002C5093">
        <w:rPr>
          <w:color w:val="333333"/>
          <w:sz w:val="28"/>
          <w:szCs w:val="28"/>
        </w:rPr>
        <w:t>32. Основаниями для проведения внеплановых проверок являются: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1) истечение срока исполнения подведомственным заказчиком проверки ранее выданного предписания об устранении нарушения;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2) в случае обращения участника закупки, общественного объединения или объединения юридических лиц с жалобой на действия (бездействие) субъекта контроля в рамках предмета ведомственного контроля.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3) в случае поступления (наличия) информации о нарушении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нужд, в том числе информации, полученной в результате анализа сведений, содержащихся в официальном сайте Российской Федерации в сети "Интернет»;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4) поступление в инспекцию Органа ведомственного контроля информации, содержащей признаки административного правонарушения, о нарушении подведомственным заказчиком обязательных требований в сфере закупок товаров, работ, услуг для обеспечения государственных и муниципальных нужд.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lastRenderedPageBreak/>
        <w:t>Настоящий Порядок не распространяется на внеплановые проверки, осуществляемые при рассмотрении жалоб участников закупки</w:t>
      </w:r>
      <w:r w:rsidRPr="002C5093">
        <w:rPr>
          <w:color w:val="FF0000"/>
          <w:sz w:val="28"/>
          <w:szCs w:val="28"/>
        </w:rPr>
        <w:t>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33. Руководитель инспекции при наличии оснований, указанных в пункте 32 настоящего Порядка, направляет руководителю Органа ведомственного контроля служебную записку с приложением копий документов, содержащих сведения, являющиеся основанием для принятия решения.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34. При получении такой служебной записки руководитель Органа ведомственного контроля принимает решение о целесообразности проверки.</w:t>
      </w:r>
    </w:p>
    <w:p w:rsidR="00925437" w:rsidRPr="002C5093" w:rsidRDefault="00925437" w:rsidP="00925437">
      <w:pPr>
        <w:ind w:firstLine="540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35. По результатам внеплановой проверки инспекция руководствуется в своей деятельности пунктами 22 - 26 настоящего Порядка.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b/>
          <w:bCs/>
          <w:color w:val="333333"/>
          <w:sz w:val="28"/>
          <w:szCs w:val="28"/>
        </w:rPr>
        <w:t> </w:t>
      </w:r>
    </w:p>
    <w:p w:rsidR="00925437" w:rsidRPr="002C5093" w:rsidRDefault="00925437" w:rsidP="00925437">
      <w:pPr>
        <w:ind w:firstLine="709"/>
        <w:jc w:val="center"/>
        <w:rPr>
          <w:color w:val="333333"/>
          <w:sz w:val="28"/>
          <w:szCs w:val="28"/>
        </w:rPr>
      </w:pPr>
      <w:r w:rsidRPr="002C5093">
        <w:rPr>
          <w:b/>
          <w:bCs/>
          <w:color w:val="333333"/>
          <w:sz w:val="28"/>
          <w:szCs w:val="28"/>
        </w:rPr>
        <w:t>V. Заключительные положения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 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36. Органы ведомственного контроля вправе утверждать административные регламенты осуществления ведомственного контроля в соответствии с Законом в сфере закупок, настоящим Порядком и нормативными правовыми актами Российской Федерации.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37. До ввода единой информационной системы в эксплуатацию размещение документов в случаях, предусмотренных настоящим Порядком, осуществляется на официальном сайте Органа ведомственного контроля в информационно-телекоммуникационной сети "Интернет".</w:t>
      </w:r>
    </w:p>
    <w:p w:rsidR="00925437" w:rsidRPr="002C5093" w:rsidRDefault="00925437" w:rsidP="00925437">
      <w:pPr>
        <w:ind w:firstLine="709"/>
        <w:jc w:val="both"/>
        <w:rPr>
          <w:color w:val="333333"/>
          <w:sz w:val="28"/>
          <w:szCs w:val="28"/>
        </w:rPr>
      </w:pPr>
      <w:r w:rsidRPr="002C5093">
        <w:rPr>
          <w:color w:val="333333"/>
          <w:sz w:val="28"/>
          <w:szCs w:val="28"/>
        </w:rPr>
        <w:t>38. Сотрудники органов ведомственного контроля и субъектов контроля несут ответственность за соблюдение настоящего Порядка в соответствии с законодательством Российской Федерации.</w:t>
      </w:r>
    </w:p>
    <w:p w:rsidR="00925437" w:rsidRPr="002C5093" w:rsidRDefault="00D9243A" w:rsidP="00925437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39. </w:t>
      </w:r>
      <w:r w:rsidR="00925437" w:rsidRPr="002C5093">
        <w:rPr>
          <w:color w:val="333333"/>
          <w:sz w:val="28"/>
          <w:szCs w:val="28"/>
        </w:rPr>
        <w:t>Несоблюдение инспекцией, членами инспекции положений настоящего Порядка влечет недействительность принятых инспекцией решений, выданных предписаний, оформленных актов.</w:t>
      </w:r>
    </w:p>
    <w:p w:rsidR="00925437" w:rsidRPr="002C5093" w:rsidRDefault="00D9243A" w:rsidP="00925437">
      <w:pPr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40.</w:t>
      </w:r>
      <w:r w:rsidR="00925437" w:rsidRPr="002C5093">
        <w:rPr>
          <w:color w:val="333333"/>
          <w:sz w:val="28"/>
          <w:szCs w:val="28"/>
        </w:rPr>
        <w:t> Обжалование решений, действий (бездействия) инспекции и (или) органа ведомственного контроля может производиться в судебном порядке. Решения, действия (бездействие) инспекции может быть обжаловано руководителю органа ведомственного контроля.</w:t>
      </w:r>
    </w:p>
    <w:p w:rsidR="00925437" w:rsidRPr="002C5093" w:rsidRDefault="00925437" w:rsidP="00925437">
      <w:pPr>
        <w:rPr>
          <w:sz w:val="28"/>
          <w:szCs w:val="28"/>
        </w:rPr>
      </w:pPr>
    </w:p>
    <w:p w:rsidR="00925437" w:rsidRPr="002C5093" w:rsidRDefault="00925437" w:rsidP="00925437">
      <w:pPr>
        <w:rPr>
          <w:sz w:val="28"/>
          <w:szCs w:val="28"/>
        </w:rPr>
      </w:pPr>
    </w:p>
    <w:p w:rsidR="00925437" w:rsidRPr="002C5093" w:rsidRDefault="00925437" w:rsidP="00925437">
      <w:pPr>
        <w:pStyle w:val="1"/>
        <w:ind w:firstLine="708"/>
        <w:rPr>
          <w:sz w:val="28"/>
          <w:szCs w:val="28"/>
        </w:rPr>
      </w:pPr>
    </w:p>
    <w:p w:rsidR="0058138B" w:rsidRPr="002C5093" w:rsidRDefault="0058138B">
      <w:pPr>
        <w:rPr>
          <w:sz w:val="28"/>
          <w:szCs w:val="28"/>
        </w:rPr>
      </w:pPr>
    </w:p>
    <w:sectPr w:rsidR="0058138B" w:rsidRPr="002C5093" w:rsidSect="00AE2E01">
      <w:pgSz w:w="11906" w:h="16838"/>
      <w:pgMar w:top="902" w:right="851" w:bottom="35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426"/>
    <w:rsid w:val="00086426"/>
    <w:rsid w:val="002C5093"/>
    <w:rsid w:val="0058138B"/>
    <w:rsid w:val="008A389E"/>
    <w:rsid w:val="00925437"/>
    <w:rsid w:val="009869F3"/>
    <w:rsid w:val="00A77ABD"/>
    <w:rsid w:val="00C37CB1"/>
    <w:rsid w:val="00D26EED"/>
    <w:rsid w:val="00D9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89DBD-2E00-4CC5-9E72-12EB7B8FD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925437"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925437"/>
    <w:rPr>
      <w:rFonts w:ascii="Arial" w:eastAsia="Times New Roman" w:hAnsi="Arial" w:cs="Arial"/>
      <w:b/>
      <w:bCs/>
      <w:color w:val="000080"/>
      <w:lang w:eastAsia="ru-RU"/>
    </w:rPr>
  </w:style>
  <w:style w:type="paragraph" w:customStyle="1" w:styleId="11">
    <w:name w:val="Знак1 Знак Знак Знак"/>
    <w:basedOn w:val="a"/>
    <w:rsid w:val="00925437"/>
    <w:rPr>
      <w:rFonts w:ascii="Verdana" w:hAnsi="Verdana" w:cs="Verdana"/>
      <w:sz w:val="20"/>
      <w:szCs w:val="20"/>
      <w:lang w:val="en-US" w:eastAsia="en-US"/>
    </w:rPr>
  </w:style>
  <w:style w:type="paragraph" w:styleId="a3">
    <w:name w:val="No Spacing"/>
    <w:qFormat/>
    <w:rsid w:val="00925437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bidi="en-US"/>
    </w:rPr>
  </w:style>
  <w:style w:type="paragraph" w:customStyle="1" w:styleId="ConsPlusTitle">
    <w:name w:val="ConsPlusTitle"/>
    <w:rsid w:val="0092543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24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24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7B7AE54D6D1B80A454CA3AFABB90D8A0068A4870DFF2965A59AF28CAEE12BB16BAFABFAE0E20EDAz6X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3160</Words>
  <Characters>18014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2015-06-04T08:07:00Z</cp:lastPrinted>
  <dcterms:created xsi:type="dcterms:W3CDTF">2015-03-11T11:15:00Z</dcterms:created>
  <dcterms:modified xsi:type="dcterms:W3CDTF">2015-06-04T08:15:00Z</dcterms:modified>
</cp:coreProperties>
</file>